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B4" w:rsidRPr="007E0F7B" w:rsidRDefault="00983AB4" w:rsidP="005E61A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61AE" w:rsidRDefault="005E61AE" w:rsidP="005E61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AB4" w:rsidRDefault="00983AB4" w:rsidP="005E61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61AE" w:rsidRPr="005E61AE" w:rsidRDefault="005E61AE" w:rsidP="005E61A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61AE">
        <w:rPr>
          <w:rFonts w:ascii="Times New Roman" w:hAnsi="Times New Roman" w:cs="Times New Roman"/>
          <w:b/>
          <w:bCs/>
          <w:sz w:val="32"/>
          <w:szCs w:val="32"/>
        </w:rPr>
        <w:t>Нормативные документы составления рабочей программы по предмету</w:t>
      </w:r>
    </w:p>
    <w:p w:rsidR="005E61AE" w:rsidRPr="00AB5BC4" w:rsidRDefault="005E61AE" w:rsidP="005E61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5BC4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Российской Федерации от 17.12.2010 №1897, зарегистрирован Минюстом России 1 февраля 2011 г. Регистрационный №19644 «Об утверждении федерального государственного образовательного стандарта основного общего образования» (в действующей редакции);</w:t>
      </w:r>
    </w:p>
    <w:p w:rsidR="005E61AE" w:rsidRPr="00AB5BC4" w:rsidRDefault="005E61AE" w:rsidP="005E61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5BC4">
        <w:rPr>
          <w:rFonts w:ascii="Times New Roman" w:hAnsi="Times New Roman" w:cs="Times New Roman"/>
          <w:bCs/>
          <w:sz w:val="24"/>
          <w:szCs w:val="24"/>
        </w:rPr>
        <w:t xml:space="preserve">ОСНОВНАЯ ОБРАЗОВАТЕЛЬНАЯ ПРОГРАММА основного общего образования (новая редакция) </w:t>
      </w:r>
      <w:r w:rsidR="00AE399C">
        <w:rPr>
          <w:rFonts w:ascii="Times New Roman" w:hAnsi="Times New Roman" w:cs="Times New Roman"/>
          <w:bCs/>
          <w:sz w:val="24"/>
          <w:szCs w:val="24"/>
        </w:rPr>
        <w:t>МБОУ «УМЛ с. Уркарах</w:t>
      </w:r>
      <w:bookmarkStart w:id="0" w:name="_GoBack"/>
      <w:bookmarkEnd w:id="0"/>
      <w:r w:rsidR="008C44E3" w:rsidRPr="00AB5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5BC4">
        <w:rPr>
          <w:rFonts w:ascii="Times New Roman" w:hAnsi="Times New Roman" w:cs="Times New Roman"/>
          <w:bCs/>
          <w:sz w:val="24"/>
          <w:szCs w:val="24"/>
        </w:rPr>
        <w:t>», рассмотренная на педагогическом совете</w:t>
      </w:r>
      <w:r w:rsidR="00AB5BC4" w:rsidRPr="00AB5BC4">
        <w:rPr>
          <w:rFonts w:ascii="Times New Roman" w:hAnsi="Times New Roman" w:cs="Times New Roman"/>
          <w:bCs/>
          <w:sz w:val="24"/>
          <w:szCs w:val="24"/>
        </w:rPr>
        <w:t xml:space="preserve"> №1 от 26.08.2021</w:t>
      </w:r>
      <w:r w:rsidRPr="00AB5BC4">
        <w:rPr>
          <w:rFonts w:ascii="Times New Roman" w:hAnsi="Times New Roman" w:cs="Times New Roman"/>
          <w:bCs/>
          <w:sz w:val="24"/>
          <w:szCs w:val="24"/>
        </w:rPr>
        <w:t>;</w:t>
      </w:r>
    </w:p>
    <w:p w:rsidR="005E61AE" w:rsidRPr="00AB5BC4" w:rsidRDefault="005E61AE" w:rsidP="005E61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5BC4">
        <w:rPr>
          <w:rFonts w:ascii="Times New Roman" w:hAnsi="Times New Roman" w:cs="Times New Roman"/>
          <w:bCs/>
          <w:sz w:val="24"/>
          <w:szCs w:val="24"/>
        </w:rPr>
        <w:t>Примерная программа по технологии для учащихся 5-9 классов, М.: Просвещение 2010 год (стандарты второго поколения)</w:t>
      </w:r>
      <w:r w:rsidR="00983AB4" w:rsidRPr="00AB5BC4">
        <w:rPr>
          <w:rFonts w:ascii="Times New Roman" w:hAnsi="Times New Roman" w:cs="Times New Roman"/>
          <w:bCs/>
          <w:sz w:val="24"/>
          <w:szCs w:val="24"/>
        </w:rPr>
        <w:t>;</w:t>
      </w:r>
    </w:p>
    <w:p w:rsidR="005E61AE" w:rsidRPr="00AB5BC4" w:rsidRDefault="00983AB4" w:rsidP="005E61A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5BC4">
        <w:rPr>
          <w:rFonts w:ascii="Times New Roman" w:hAnsi="Times New Roman" w:cs="Times New Roman"/>
          <w:bCs/>
          <w:sz w:val="24"/>
          <w:szCs w:val="24"/>
        </w:rPr>
        <w:t>Технология. Программа 5-8(9) классы, рекомендованная Департаментом общего среднего образования Министерства образования Российской Федерации, М.: Издательский центр «</w:t>
      </w:r>
      <w:proofErr w:type="spellStart"/>
      <w:r w:rsidRPr="00AB5BC4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Pr="00AB5BC4">
        <w:rPr>
          <w:rFonts w:ascii="Times New Roman" w:hAnsi="Times New Roman" w:cs="Times New Roman"/>
          <w:bCs/>
          <w:sz w:val="24"/>
          <w:szCs w:val="24"/>
        </w:rPr>
        <w:t xml:space="preserve">-Граф» 2010 г. Авторы программы: Н.В. Синица, П.С. </w:t>
      </w:r>
      <w:proofErr w:type="spellStart"/>
      <w:r w:rsidRPr="00AB5BC4">
        <w:rPr>
          <w:rFonts w:ascii="Times New Roman" w:hAnsi="Times New Roman" w:cs="Times New Roman"/>
          <w:bCs/>
          <w:sz w:val="24"/>
          <w:szCs w:val="24"/>
        </w:rPr>
        <w:t>Самородский</w:t>
      </w:r>
      <w:proofErr w:type="spellEnd"/>
      <w:r w:rsidRPr="00AB5BC4">
        <w:rPr>
          <w:rFonts w:ascii="Times New Roman" w:hAnsi="Times New Roman" w:cs="Times New Roman"/>
          <w:bCs/>
          <w:sz w:val="24"/>
          <w:szCs w:val="24"/>
        </w:rPr>
        <w:t>.</w:t>
      </w:r>
    </w:p>
    <w:p w:rsidR="005E61AE" w:rsidRPr="00AB5BC4" w:rsidRDefault="005E61AE" w:rsidP="005E61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3AB4" w:rsidRPr="00AB5BC4" w:rsidRDefault="005E61AE" w:rsidP="00983AB4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B5BC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B5BC4">
        <w:rPr>
          <w:rFonts w:ascii="Times New Roman" w:hAnsi="Times New Roman" w:cs="Times New Roman"/>
          <w:b/>
          <w:bCs/>
          <w:sz w:val="24"/>
          <w:szCs w:val="24"/>
        </w:rPr>
        <w:t>Роль учебного предмета «Технология»</w:t>
      </w:r>
    </w:p>
    <w:p w:rsidR="005E61AE" w:rsidRPr="00AB5BC4" w:rsidRDefault="00983AB4" w:rsidP="00983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BC4">
        <w:rPr>
          <w:rFonts w:ascii="Times New Roman" w:hAnsi="Times New Roman" w:cs="Times New Roman"/>
          <w:sz w:val="24"/>
          <w:szCs w:val="24"/>
        </w:rPr>
        <w:t xml:space="preserve">   П</w:t>
      </w:r>
      <w:r w:rsidR="005E61AE" w:rsidRPr="00AB5BC4">
        <w:rPr>
          <w:rFonts w:ascii="Times New Roman" w:hAnsi="Times New Roman" w:cs="Times New Roman"/>
          <w:sz w:val="24"/>
          <w:szCs w:val="24"/>
        </w:rPr>
        <w:t xml:space="preserve">рограмма по предмету направлена на формирование личностных, </w:t>
      </w:r>
      <w:proofErr w:type="spellStart"/>
      <w:r w:rsidR="005E61AE" w:rsidRPr="00AB5BC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E61AE" w:rsidRPr="00AB5BC4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  <w:r w:rsidR="005E61AE" w:rsidRPr="00AB5B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E61AE" w:rsidRPr="00AB5BC4">
        <w:rPr>
          <w:rFonts w:ascii="Times New Roman" w:hAnsi="Times New Roman" w:cs="Times New Roman"/>
          <w:sz w:val="24"/>
          <w:szCs w:val="24"/>
        </w:rPr>
        <w:t>освоения технологии, а также на формирование у учащихся</w:t>
      </w:r>
      <w:r w:rsidR="005E61AE" w:rsidRPr="00AB5BC4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5E61AE" w:rsidRPr="00AB5BC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5E61AE" w:rsidRPr="00AB5BC4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 в следующих направлениях:</w:t>
      </w:r>
    </w:p>
    <w:p w:rsidR="005E61AE" w:rsidRPr="00AB5BC4" w:rsidRDefault="005E61AE" w:rsidP="008C44E3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BC4">
        <w:rPr>
          <w:rFonts w:ascii="Times New Roman" w:hAnsi="Times New Roman" w:cs="Times New Roman"/>
          <w:sz w:val="24"/>
          <w:szCs w:val="24"/>
        </w:rPr>
        <w:t>использование учебных умений, связанных со способами организации учебной деятельности, доступных учащимся 5-7-х классов и способствующих самостоятельному изучению технологии;</w:t>
      </w:r>
    </w:p>
    <w:p w:rsidR="005E61AE" w:rsidRPr="00AB5BC4" w:rsidRDefault="005E61AE" w:rsidP="008C44E3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BC4">
        <w:rPr>
          <w:rFonts w:ascii="Times New Roman" w:hAnsi="Times New Roman" w:cs="Times New Roman"/>
          <w:sz w:val="24"/>
          <w:szCs w:val="24"/>
        </w:rPr>
        <w:t>развитие специальных учебных умений, таких как; работа с ручными инструментами, работа на швейной машине;</w:t>
      </w:r>
    </w:p>
    <w:p w:rsidR="001D297C" w:rsidRDefault="005E61AE" w:rsidP="000B2DA0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BC4">
        <w:rPr>
          <w:rFonts w:ascii="Times New Roman" w:hAnsi="Times New Roman" w:cs="Times New Roman"/>
          <w:sz w:val="24"/>
          <w:szCs w:val="24"/>
        </w:rPr>
        <w:t xml:space="preserve">умение участвовать в проектной деятельности </w:t>
      </w:r>
      <w:proofErr w:type="spellStart"/>
      <w:r w:rsidRPr="00AB5BC4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AB5BC4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0B2DA0" w:rsidRDefault="000B2DA0" w:rsidP="000B2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DA0" w:rsidRPr="00075934" w:rsidRDefault="00075934" w:rsidP="00075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34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0B2DA0" w:rsidRDefault="000B2DA0" w:rsidP="000B2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компонент программы включает в себя основные теоретические сведения и практические работы. При этом предполагается, что изучение материала, связанного с практическими работами, предваряется освоением обучающимися необходимого минимума теоретических сведений с опорой на лабораторные исследования, выполнение школьниками творческих и проектных работ.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Независимо от вида изучаемых технологий, содержанием программы предусматривается освоение материала по следующим сквозным образовательным линиям: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Технологическая культура производства,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Культура и эстетика труда,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Получение, обработка, хранение и использование технологической информации,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Основы черчения, графики, дизайна,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миром профессий,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Влияние технологических процессов на окружающую среду и здоровье человека,</w:t>
      </w:r>
    </w:p>
    <w:p w:rsidR="000B2DA0" w:rsidRDefault="000B2DA0" w:rsidP="000B2DA0">
      <w:pPr>
        <w:pStyle w:val="a8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Творческая и проектная деятельность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разделы программы содержат основные теоретические сведения, лабораторно-практические и практические работы. При этом предполагается, что перед выполнением практической работы, обучающиеся должны освоить необходимый минимум теоретического материала.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Основным дидактическим средством обучения технологии в основной школе является учебно-практическая деятельность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 Приоритетными методами являются упражнения, практические работы.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Программой предусмотрено построение годового учебного плана занятий с введением творческой, проектной деятельности с начала учебного года. При организации творческой, проектной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проектирования и изготовления.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Обучение технологии предполагает широкое использование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связей. Это связи</w:t>
      </w:r>
    </w:p>
    <w:p w:rsidR="000B2DA0" w:rsidRDefault="000B2DA0" w:rsidP="000B2DA0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алгеброй и геометрией при проведении расчетных операций и графических построений;</w:t>
      </w:r>
    </w:p>
    <w:p w:rsidR="000B2DA0" w:rsidRDefault="000B2DA0" w:rsidP="000B2DA0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химией при изучении свойств конструкционных и текстильных материалов и пищевых продуктов;</w:t>
      </w:r>
    </w:p>
    <w:p w:rsidR="000B2DA0" w:rsidRDefault="000B2DA0" w:rsidP="000B2DA0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физикой при изучении механических характеристик материалов, устройства и принципов работы машин, механизмов приборов, видов современных технологий;</w:t>
      </w:r>
    </w:p>
    <w:p w:rsidR="000B2DA0" w:rsidRDefault="000B2DA0" w:rsidP="000B2DA0">
      <w:pPr>
        <w:pStyle w:val="a8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историей и искусством при изучении технологий художественно-прикладной обработки материалов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изучения технологии обучающиеся познакомятся</w:t>
      </w:r>
      <w:r>
        <w:rPr>
          <w:i/>
          <w:iCs/>
          <w:color w:val="000000"/>
        </w:rPr>
        <w:t>: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ролью технологий в развитии человечества, механизацией труда, технологической культурой производства;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экологическими требованиями к технологиям;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устройством, управлением и обслуживанием доступных и посильных технико-технологических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оизводства (инструментов, механизмов, приспособлений, машин);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предметами потребления, материальным изделием или нематериальной услугой, дизайном, проектом, конструкцией;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методами обеспечения безопасности труда, технологической дисциплиной, культурой труда;</w:t>
      </w:r>
    </w:p>
    <w:p w:rsidR="000B2DA0" w:rsidRDefault="000B2DA0" w:rsidP="000B2DA0">
      <w:pPr>
        <w:pStyle w:val="a8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информационными технологиями в сфере услуг;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овладеют: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основными методами и средствами преобразования и использования материалов, энергии, информации, объектов социальной и природной среды, навыками созидательной, преобразующей, творческой деятельности;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умением распознавать и оценивать свойства конструкционных, текстильных и поделочных материалов;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умением выбирать инструменты, приспособления и оборудование для выполнения работ, находить необходимую информацию в различных источниках, в том числе с использованием компьютера;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навыками чтения и составления конструкторской и технологической документации; выбора, проектирования, конструирования, моделирования объекта труда и технологии с использованием компьютера;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навыками подготовки, организации и планирования трудовой деятельности на рабочем месте с учётом имеющихся ресурсов и условий, соблюдения культуры труда;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навыками организации рабочего места с соблюдением требований безопасности труда и правил пользования инструментами, приспособлениями, оборудованием;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навыками выполнения технологических операций с использованием ручных инструментов, приспособлений, машин, оборудования;</w:t>
      </w:r>
    </w:p>
    <w:p w:rsidR="000B2DA0" w:rsidRDefault="000B2DA0" w:rsidP="000B2DA0">
      <w:pPr>
        <w:pStyle w:val="a8"/>
        <w:numPr>
          <w:ilvl w:val="0"/>
          <w:numId w:val="1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умением разрабатывать учебный творческий проект, изготовлять изделия или получать продукты с использованием освоенных технологий;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3.Описание места учебного предмета в учебном плане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технологии, называемой </w:t>
      </w:r>
      <w:proofErr w:type="spellStart"/>
      <w:r>
        <w:rPr>
          <w:color w:val="000000"/>
        </w:rPr>
        <w:t>техносферой</w:t>
      </w:r>
      <w:proofErr w:type="spellEnd"/>
      <w:r>
        <w:rPr>
          <w:color w:val="000000"/>
        </w:rPr>
        <w:t xml:space="preserve"> и являющейся главной составляющей окружающей человека действительности.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Базисный учебный план частного образовательного учреждения ЧОУ «</w:t>
      </w:r>
      <w:proofErr w:type="spellStart"/>
      <w:r>
        <w:rPr>
          <w:color w:val="000000"/>
        </w:rPr>
        <w:t>Междунородная</w:t>
      </w:r>
      <w:proofErr w:type="spellEnd"/>
      <w:r>
        <w:rPr>
          <w:color w:val="000000"/>
        </w:rPr>
        <w:t xml:space="preserve"> школа Алла Прима» на этапе основного общего образования включает 105часов для обязательного изучения образовательной области «Технология».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том числе</w:t>
      </w:r>
    </w:p>
    <w:p w:rsidR="000B2DA0" w:rsidRDefault="000B2DA0" w:rsidP="000B2DA0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5-м классе – 35 часов из расчета 1часа в неделю</w:t>
      </w:r>
    </w:p>
    <w:p w:rsidR="000B2DA0" w:rsidRDefault="000B2DA0" w:rsidP="000B2DA0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6-м классе – 35 часов из расчета 1 часа в неделю</w:t>
      </w:r>
    </w:p>
    <w:p w:rsidR="000B2DA0" w:rsidRDefault="000B2DA0" w:rsidP="000B2DA0">
      <w:pPr>
        <w:pStyle w:val="a8"/>
        <w:numPr>
          <w:ilvl w:val="0"/>
          <w:numId w:val="1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7-м классе – 35 часов из расчета 1 часа в неделю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учетом общих требований ФГОС ООО второго поколения, изучение предметной области «Технология» должно обеспечить:</w:t>
      </w:r>
    </w:p>
    <w:p w:rsidR="000B2DA0" w:rsidRDefault="000B2DA0" w:rsidP="000B2DA0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0B2DA0" w:rsidRDefault="000B2DA0" w:rsidP="000B2DA0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0B2DA0" w:rsidRDefault="000B2DA0" w:rsidP="000B2DA0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совершенствование умений осуществлять учебно-исследовательскую и проектную деятельность;</w:t>
      </w:r>
    </w:p>
    <w:p w:rsidR="000B2DA0" w:rsidRDefault="000B2DA0" w:rsidP="000B2DA0">
      <w:pPr>
        <w:pStyle w:val="a8"/>
        <w:numPr>
          <w:ilvl w:val="0"/>
          <w:numId w:val="1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способности придавать экологической направленности любой деятельности, проекту; демонстрировать экологическое мышление в разных формах деятельности.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Ценностные ориентиры содержания предмета «Технология»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предусматривает формирование у обучающихся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навыков, универсальных способов деятельности и ключевых компетенций.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обучения школьники </w:t>
      </w:r>
      <w:r>
        <w:rPr>
          <w:i/>
          <w:iCs/>
          <w:color w:val="000000"/>
        </w:rPr>
        <w:t>овладеют:</w:t>
      </w:r>
    </w:p>
    <w:p w:rsidR="000B2DA0" w:rsidRDefault="000B2DA0" w:rsidP="000B2DA0">
      <w:pPr>
        <w:pStyle w:val="a8"/>
        <w:numPr>
          <w:ilvl w:val="0"/>
          <w:numId w:val="1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0B2DA0" w:rsidRDefault="000B2DA0" w:rsidP="000B2DA0">
      <w:pPr>
        <w:pStyle w:val="a8"/>
        <w:numPr>
          <w:ilvl w:val="0"/>
          <w:numId w:val="1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0B2DA0" w:rsidRDefault="000B2DA0" w:rsidP="000B2DA0">
      <w:pPr>
        <w:pStyle w:val="a8"/>
        <w:numPr>
          <w:ilvl w:val="0"/>
          <w:numId w:val="1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изучения технологии обучающиеся, независимо от изучаемого раздела, получат возможность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ознакомиться</w:t>
      </w:r>
      <w:r>
        <w:rPr>
          <w:color w:val="000000"/>
        </w:rPr>
        <w:t>: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основными технологическими понятиями и характеристиками;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технологическими свойствами и назначением материалов;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назначением и устройством применяемых ручных инструментов, приспособлений, машин и оборудования;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видами и назначением бытовой техники, применяемо для повышения производительности домашнего труда;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видами, приёмами и последовательностью выполнения технологических операций, влиянием различных технологий обработки материалов на окружающую среду и здоровье человека;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профессиями и специальностями, связанными с обработкой материалов, созданием изделий из них, получением продукции;</w:t>
      </w:r>
    </w:p>
    <w:p w:rsidR="000B2DA0" w:rsidRDefault="000B2DA0" w:rsidP="000B2DA0">
      <w:pPr>
        <w:pStyle w:val="a8"/>
        <w:numPr>
          <w:ilvl w:val="0"/>
          <w:numId w:val="1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 значением здорового питания для сохранения своего здоровья;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выполнять по установленным нормативам следующие трудовые операции и работы</w:t>
      </w:r>
      <w:proofErr w:type="gramStart"/>
      <w:r>
        <w:rPr>
          <w:i/>
          <w:iCs/>
          <w:color w:val="000000"/>
        </w:rPr>
        <w:t xml:space="preserve"> :</w:t>
      </w:r>
      <w:proofErr w:type="gramEnd"/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рационально организовывать рабочее место;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необходимую информацию в различных источниках: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конструкторскую и технологическую документацию;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выбирать сырьё, материалы, пищевые продукты, инструменты и оборудование для выполнения работ;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конструировать, моделировать, изготавливать изделия;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визуально, а также доступными измерительными средствами и приборами контроль качества изготавливаемого изделия или продукта;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и устранять допущенные дефекты;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планировать работы с учётом имеющихся ресурсов и условий;</w:t>
      </w:r>
    </w:p>
    <w:p w:rsidR="000B2DA0" w:rsidRDefault="000B2DA0" w:rsidP="000B2DA0">
      <w:pPr>
        <w:pStyle w:val="a8"/>
        <w:numPr>
          <w:ilvl w:val="0"/>
          <w:numId w:val="1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распределять работу при коллективной деятельности;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использовать приобретённые знания и умения в практической деятельности и повседневной жизни в целях: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развития творческих способностей и достижения высоких результатов преобразующей творческой деятельности;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получения технико-технологических сведений из разнообразных источников информации;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организации индивидуальной и коллективной трудовой деятельности;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изготовления изделий декоративно-прикладного искусства для оформления интерьера;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контроля качества выполняемых работ с применением измерительных инструментов и приспособлений;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выполнения безопасных приёмов труда и правил электробезопасности, санитарии, гигиены;</w:t>
      </w:r>
    </w:p>
    <w:p w:rsidR="000B2DA0" w:rsidRDefault="000B2DA0" w:rsidP="000B2DA0">
      <w:pPr>
        <w:pStyle w:val="a8"/>
        <w:numPr>
          <w:ilvl w:val="0"/>
          <w:numId w:val="17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оценки затрат, необходимых для создания объекта труда или оказания услуги;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5. Личностные, 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и предметные результаты освоения технологии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 </w:t>
      </w:r>
      <w:r>
        <w:rPr>
          <w:color w:val="000000"/>
        </w:rPr>
        <w:t>освоения обучающимися предмета «Технология»: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проявление познавательной активности в области предметной технологической деятельности;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формирование ответственного отношения к учению, готовности и </w:t>
      </w:r>
      <w:proofErr w:type="gramStart"/>
      <w:r>
        <w:rPr>
          <w:color w:val="000000"/>
        </w:rPr>
        <w:t>способности</w:t>
      </w:r>
      <w:proofErr w:type="gramEnd"/>
      <w:r>
        <w:rPr>
          <w:color w:val="000000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0B2DA0" w:rsidRDefault="000B2DA0" w:rsidP="000B2DA0">
      <w:pPr>
        <w:pStyle w:val="a8"/>
        <w:numPr>
          <w:ilvl w:val="0"/>
          <w:numId w:val="1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проявление технико-технологического и экономического мышления при организации своей деятельности;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обучающихся.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 </w:t>
      </w:r>
      <w:r>
        <w:rPr>
          <w:color w:val="000000"/>
        </w:rPr>
        <w:t>освоения обучающимися предмета «Технология»: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алгоритмизированное планирование процесса познавательно-трудовой деятельности;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осознанное использование речевых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rPr>
          <w:color w:val="000000"/>
        </w:rPr>
        <w:t>интернет-ресурсы</w:t>
      </w:r>
      <w:proofErr w:type="spellEnd"/>
      <w:r>
        <w:rPr>
          <w:color w:val="000000"/>
        </w:rPr>
        <w:t xml:space="preserve"> и другие базы данных;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соблюдение норм и правил безопасности </w:t>
      </w:r>
      <w:proofErr w:type="spellStart"/>
      <w:r>
        <w:rPr>
          <w:color w:val="000000"/>
        </w:rPr>
        <w:t>познавательно</w:t>
      </w:r>
      <w:r>
        <w:rPr>
          <w:color w:val="000000"/>
        </w:rPr>
        <w:softHyphen/>
        <w:t>трудовой</w:t>
      </w:r>
      <w:proofErr w:type="spellEnd"/>
      <w:r>
        <w:rPr>
          <w:color w:val="000000"/>
        </w:rPr>
        <w:t xml:space="preserve"> деятельности и созидательного труда; соблюдение норм и правил культуры груда в соответствии с технологической культурой производства;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B2DA0" w:rsidRDefault="000B2DA0" w:rsidP="000B2DA0">
      <w:pPr>
        <w:pStyle w:val="a8"/>
        <w:numPr>
          <w:ilvl w:val="0"/>
          <w:numId w:val="19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 </w:t>
      </w:r>
      <w:r>
        <w:rPr>
          <w:color w:val="000000"/>
        </w:rPr>
        <w:t>освоения обучающимися предмета «Технология»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познавательной сфере: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осознание роли техники и технологий для прогрессивного развития общества; формирование целостного представления о сущности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практическое освоение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основ </w:t>
      </w:r>
      <w:proofErr w:type="spellStart"/>
      <w:r>
        <w:rPr>
          <w:color w:val="000000"/>
        </w:rPr>
        <w:t>проектно</w:t>
      </w:r>
      <w:r>
        <w:rPr>
          <w:color w:val="000000"/>
        </w:rPr>
        <w:softHyphen/>
        <w:t>исследовательской</w:t>
      </w:r>
      <w:proofErr w:type="spellEnd"/>
      <w:r>
        <w:rPr>
          <w:color w:val="000000"/>
        </w:rPr>
        <w:t xml:space="preserve">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уяснение социальных и экологических последствий развития технологий промышленного и сельскохозяйственного производства;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0B2DA0" w:rsidRDefault="000B2DA0" w:rsidP="000B2DA0">
      <w:pPr>
        <w:pStyle w:val="a8"/>
        <w:numPr>
          <w:ilvl w:val="0"/>
          <w:numId w:val="20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в трудовой сфере: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планирование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0B2DA0" w:rsidRDefault="000B2DA0" w:rsidP="000B2DA0">
      <w:pPr>
        <w:pStyle w:val="a8"/>
        <w:numPr>
          <w:ilvl w:val="0"/>
          <w:numId w:val="2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мотивационной сфере:</w:t>
      </w:r>
    </w:p>
    <w:p w:rsidR="000B2DA0" w:rsidRDefault="000B2DA0" w:rsidP="000B2DA0">
      <w:pPr>
        <w:pStyle w:val="a8"/>
        <w:numPr>
          <w:ilvl w:val="0"/>
          <w:numId w:val="2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  <w:proofErr w:type="gramStart"/>
      <w:r>
        <w:rPr>
          <w:color w:val="000000"/>
        </w:rPr>
        <w:t xml:space="preserve"> .</w:t>
      </w:r>
      <w:proofErr w:type="gramEnd"/>
    </w:p>
    <w:p w:rsidR="000B2DA0" w:rsidRDefault="000B2DA0" w:rsidP="000B2DA0">
      <w:pPr>
        <w:pStyle w:val="a8"/>
        <w:numPr>
          <w:ilvl w:val="0"/>
          <w:numId w:val="2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согласование своих потребностей и требований с потребностями и требованиями других участников </w:t>
      </w:r>
      <w:proofErr w:type="spellStart"/>
      <w:r>
        <w:rPr>
          <w:color w:val="000000"/>
        </w:rPr>
        <w:t>познавательно</w:t>
      </w:r>
      <w:r>
        <w:rPr>
          <w:color w:val="000000"/>
        </w:rPr>
        <w:softHyphen/>
        <w:t>трудовой</w:t>
      </w:r>
      <w:proofErr w:type="spellEnd"/>
      <w:r>
        <w:rPr>
          <w:color w:val="000000"/>
        </w:rPr>
        <w:t xml:space="preserve"> деятельности;</w:t>
      </w:r>
    </w:p>
    <w:p w:rsidR="000B2DA0" w:rsidRDefault="000B2DA0" w:rsidP="000B2DA0">
      <w:pPr>
        <w:pStyle w:val="a8"/>
        <w:numPr>
          <w:ilvl w:val="0"/>
          <w:numId w:val="2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0B2DA0" w:rsidRDefault="000B2DA0" w:rsidP="000B2DA0">
      <w:pPr>
        <w:pStyle w:val="a8"/>
        <w:numPr>
          <w:ilvl w:val="0"/>
          <w:numId w:val="2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эстетической сфере</w:t>
      </w:r>
      <w:proofErr w:type="gramStart"/>
      <w:r>
        <w:rPr>
          <w:i/>
          <w:iCs/>
          <w:color w:val="000000"/>
        </w:rPr>
        <w:t xml:space="preserve"> :</w:t>
      </w:r>
      <w:proofErr w:type="gramEnd"/>
    </w:p>
    <w:p w:rsidR="000B2DA0" w:rsidRDefault="000B2DA0" w:rsidP="000B2DA0">
      <w:pPr>
        <w:pStyle w:val="a8"/>
        <w:numPr>
          <w:ilvl w:val="0"/>
          <w:numId w:val="2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методами эстетического оформления изделий,</w:t>
      </w:r>
      <w:r>
        <w:rPr>
          <w:i/>
          <w:iCs/>
          <w:color w:val="000000"/>
        </w:rPr>
        <w:t> </w:t>
      </w:r>
      <w:r>
        <w:rPr>
          <w:color w:val="000000"/>
        </w:rPr>
        <w:t>обеспечения сохранности продуктов труда, дизайнерского</w:t>
      </w:r>
      <w:r>
        <w:rPr>
          <w:i/>
          <w:iCs/>
          <w:color w:val="000000"/>
        </w:rPr>
        <w:t> </w:t>
      </w:r>
      <w:r>
        <w:rPr>
          <w:color w:val="000000"/>
        </w:rPr>
        <w:t>проектирования изделий;</w:t>
      </w:r>
    </w:p>
    <w:p w:rsidR="000B2DA0" w:rsidRDefault="000B2DA0" w:rsidP="000B2DA0">
      <w:pPr>
        <w:pStyle w:val="a8"/>
        <w:numPr>
          <w:ilvl w:val="0"/>
          <w:numId w:val="2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0B2DA0" w:rsidRDefault="000B2DA0" w:rsidP="000B2DA0">
      <w:pPr>
        <w:pStyle w:val="a8"/>
        <w:numPr>
          <w:ilvl w:val="0"/>
          <w:numId w:val="2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0B2DA0" w:rsidRDefault="000B2DA0" w:rsidP="000B2DA0">
      <w:pPr>
        <w:pStyle w:val="a8"/>
        <w:numPr>
          <w:ilvl w:val="0"/>
          <w:numId w:val="2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опрятное содержание рабочей одежды;</w:t>
      </w:r>
    </w:p>
    <w:p w:rsidR="000B2DA0" w:rsidRDefault="000B2DA0" w:rsidP="000B2DA0">
      <w:pPr>
        <w:pStyle w:val="a8"/>
        <w:numPr>
          <w:ilvl w:val="0"/>
          <w:numId w:val="2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оформлении класса и школы, озеленении пришкольного участка, стремление внести красоту в домашний быт;</w:t>
      </w:r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коммуникативной сфере:</w:t>
      </w:r>
    </w:p>
    <w:p w:rsidR="000B2DA0" w:rsidRDefault="000B2DA0" w:rsidP="000B2DA0">
      <w:pPr>
        <w:pStyle w:val="a8"/>
        <w:numPr>
          <w:ilvl w:val="0"/>
          <w:numId w:val="2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ситуацию;</w:t>
      </w:r>
    </w:p>
    <w:p w:rsidR="000B2DA0" w:rsidRDefault="000B2DA0" w:rsidP="000B2DA0">
      <w:pPr>
        <w:pStyle w:val="a8"/>
        <w:numPr>
          <w:ilvl w:val="0"/>
          <w:numId w:val="2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0B2DA0" w:rsidRDefault="000B2DA0" w:rsidP="000B2DA0">
      <w:pPr>
        <w:pStyle w:val="a8"/>
        <w:numPr>
          <w:ilvl w:val="0"/>
          <w:numId w:val="2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аргументирование своей точки зрения, отстаивание в споре своей позиции невраждебным для оппонентов образом;</w:t>
      </w:r>
    </w:p>
    <w:p w:rsidR="000B2DA0" w:rsidRDefault="000B2DA0" w:rsidP="000B2DA0">
      <w:pPr>
        <w:pStyle w:val="a8"/>
        <w:numPr>
          <w:ilvl w:val="0"/>
          <w:numId w:val="2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адекватное использование речевых средств для решении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  <w:proofErr w:type="gramEnd"/>
    </w:p>
    <w:p w:rsidR="000B2DA0" w:rsidRDefault="000B2DA0" w:rsidP="000B2DA0">
      <w:pPr>
        <w:pStyle w:val="a8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 физиолого-психологической сфере</w:t>
      </w:r>
      <w:proofErr w:type="gramStart"/>
      <w:r>
        <w:rPr>
          <w:i/>
          <w:iCs/>
          <w:color w:val="000000"/>
        </w:rPr>
        <w:t xml:space="preserve"> :</w:t>
      </w:r>
      <w:proofErr w:type="gramEnd"/>
    </w:p>
    <w:p w:rsidR="000B2DA0" w:rsidRDefault="000B2DA0" w:rsidP="000B2DA0">
      <w:pPr>
        <w:pStyle w:val="a8"/>
        <w:numPr>
          <w:ilvl w:val="0"/>
          <w:numId w:val="2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0B2DA0" w:rsidRDefault="000B2DA0" w:rsidP="000B2DA0">
      <w:pPr>
        <w:pStyle w:val="a8"/>
        <w:numPr>
          <w:ilvl w:val="0"/>
          <w:numId w:val="2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соблюдение необходимой величины усилий, прикладываемых к инструментам, с учётом технологических требований, при многократном повторении движений в процессе выполнения работ;</w:t>
      </w:r>
    </w:p>
    <w:p w:rsidR="000B2DA0" w:rsidRDefault="000B2DA0" w:rsidP="000B2DA0">
      <w:pPr>
        <w:pStyle w:val="a8"/>
        <w:numPr>
          <w:ilvl w:val="0"/>
          <w:numId w:val="2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сочетание образного и логического мышления в проектной деятельности.</w:t>
      </w:r>
    </w:p>
    <w:p w:rsidR="000B2DA0" w:rsidRPr="000B2DA0" w:rsidRDefault="000B2DA0" w:rsidP="000B2D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2DA0" w:rsidRPr="000B2D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20" w:rsidRDefault="00E15820" w:rsidP="00AB5BC4">
      <w:pPr>
        <w:spacing w:after="0" w:line="240" w:lineRule="auto"/>
      </w:pPr>
      <w:r>
        <w:separator/>
      </w:r>
    </w:p>
  </w:endnote>
  <w:endnote w:type="continuationSeparator" w:id="0">
    <w:p w:rsidR="00E15820" w:rsidRDefault="00E15820" w:rsidP="00AB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4" w:rsidRDefault="00AB5BC4">
    <w:pPr>
      <w:pStyle w:val="a6"/>
      <w:jc w:val="center"/>
    </w:pPr>
    <w:r>
      <w:t>2</w:t>
    </w:r>
  </w:p>
  <w:p w:rsidR="00AB5BC4" w:rsidRDefault="00AB5B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20" w:rsidRDefault="00E15820" w:rsidP="00AB5BC4">
      <w:pPr>
        <w:spacing w:after="0" w:line="240" w:lineRule="auto"/>
      </w:pPr>
      <w:r>
        <w:separator/>
      </w:r>
    </w:p>
  </w:footnote>
  <w:footnote w:type="continuationSeparator" w:id="0">
    <w:p w:rsidR="00E15820" w:rsidRDefault="00E15820" w:rsidP="00AB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A71"/>
    <w:multiLevelType w:val="hybridMultilevel"/>
    <w:tmpl w:val="B55A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0688"/>
    <w:multiLevelType w:val="multilevel"/>
    <w:tmpl w:val="91B4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50D42"/>
    <w:multiLevelType w:val="multilevel"/>
    <w:tmpl w:val="B73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919D5"/>
    <w:multiLevelType w:val="multilevel"/>
    <w:tmpl w:val="77F678E2"/>
    <w:lvl w:ilvl="0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04"/>
        </w:tabs>
        <w:ind w:left="83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24"/>
        </w:tabs>
        <w:ind w:left="9024" w:hanging="360"/>
      </w:pPr>
      <w:rPr>
        <w:rFonts w:ascii="Wingdings" w:hAnsi="Wingdings" w:hint="default"/>
        <w:sz w:val="20"/>
      </w:rPr>
    </w:lvl>
  </w:abstractNum>
  <w:abstractNum w:abstractNumId="4">
    <w:nsid w:val="1CA63316"/>
    <w:multiLevelType w:val="hybridMultilevel"/>
    <w:tmpl w:val="25C8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2A8D"/>
    <w:multiLevelType w:val="multilevel"/>
    <w:tmpl w:val="33D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7361F"/>
    <w:multiLevelType w:val="hybridMultilevel"/>
    <w:tmpl w:val="2972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5DD3"/>
    <w:multiLevelType w:val="multilevel"/>
    <w:tmpl w:val="73C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96BC6"/>
    <w:multiLevelType w:val="multilevel"/>
    <w:tmpl w:val="B560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547AD"/>
    <w:multiLevelType w:val="multilevel"/>
    <w:tmpl w:val="0996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64618"/>
    <w:multiLevelType w:val="multilevel"/>
    <w:tmpl w:val="B13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538DF"/>
    <w:multiLevelType w:val="multilevel"/>
    <w:tmpl w:val="19B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A3003"/>
    <w:multiLevelType w:val="hybridMultilevel"/>
    <w:tmpl w:val="3B42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F6C6D"/>
    <w:multiLevelType w:val="multilevel"/>
    <w:tmpl w:val="B9F2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603AC"/>
    <w:multiLevelType w:val="multilevel"/>
    <w:tmpl w:val="0736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22C3D"/>
    <w:multiLevelType w:val="multilevel"/>
    <w:tmpl w:val="DC9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51299"/>
    <w:multiLevelType w:val="multilevel"/>
    <w:tmpl w:val="423C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01713"/>
    <w:multiLevelType w:val="multilevel"/>
    <w:tmpl w:val="D8D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64451"/>
    <w:multiLevelType w:val="multilevel"/>
    <w:tmpl w:val="54B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E33D0"/>
    <w:multiLevelType w:val="multilevel"/>
    <w:tmpl w:val="EC78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593699"/>
    <w:multiLevelType w:val="multilevel"/>
    <w:tmpl w:val="94C828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>
    <w:nsid w:val="77082D6C"/>
    <w:multiLevelType w:val="multilevel"/>
    <w:tmpl w:val="9A5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DB5A97"/>
    <w:multiLevelType w:val="multilevel"/>
    <w:tmpl w:val="375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C5A66"/>
    <w:multiLevelType w:val="multilevel"/>
    <w:tmpl w:val="A1A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044D1"/>
    <w:multiLevelType w:val="multilevel"/>
    <w:tmpl w:val="A03E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4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18"/>
  </w:num>
  <w:num w:numId="10">
    <w:abstractNumId w:val="19"/>
  </w:num>
  <w:num w:numId="11">
    <w:abstractNumId w:val="1"/>
  </w:num>
  <w:num w:numId="12">
    <w:abstractNumId w:val="10"/>
  </w:num>
  <w:num w:numId="13">
    <w:abstractNumId w:val="24"/>
  </w:num>
  <w:num w:numId="14">
    <w:abstractNumId w:val="16"/>
  </w:num>
  <w:num w:numId="15">
    <w:abstractNumId w:val="5"/>
  </w:num>
  <w:num w:numId="16">
    <w:abstractNumId w:val="9"/>
  </w:num>
  <w:num w:numId="17">
    <w:abstractNumId w:val="17"/>
  </w:num>
  <w:num w:numId="18">
    <w:abstractNumId w:val="2"/>
  </w:num>
  <w:num w:numId="19">
    <w:abstractNumId w:val="14"/>
  </w:num>
  <w:num w:numId="20">
    <w:abstractNumId w:val="21"/>
  </w:num>
  <w:num w:numId="21">
    <w:abstractNumId w:val="7"/>
  </w:num>
  <w:num w:numId="22">
    <w:abstractNumId w:val="13"/>
  </w:num>
  <w:num w:numId="23">
    <w:abstractNumId w:val="22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AE"/>
    <w:rsid w:val="00075934"/>
    <w:rsid w:val="000B2DA0"/>
    <w:rsid w:val="001D297C"/>
    <w:rsid w:val="005E61AE"/>
    <w:rsid w:val="00626FCB"/>
    <w:rsid w:val="00672FE8"/>
    <w:rsid w:val="007E0F7B"/>
    <w:rsid w:val="008C44E3"/>
    <w:rsid w:val="00983AB4"/>
    <w:rsid w:val="00AB5BC4"/>
    <w:rsid w:val="00AE399C"/>
    <w:rsid w:val="00B3009D"/>
    <w:rsid w:val="00E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BC4"/>
  </w:style>
  <w:style w:type="paragraph" w:styleId="a6">
    <w:name w:val="footer"/>
    <w:basedOn w:val="a"/>
    <w:link w:val="a7"/>
    <w:uiPriority w:val="99"/>
    <w:unhideWhenUsed/>
    <w:rsid w:val="00A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BC4"/>
  </w:style>
  <w:style w:type="paragraph" w:styleId="a8">
    <w:name w:val="Normal (Web)"/>
    <w:basedOn w:val="a"/>
    <w:uiPriority w:val="99"/>
    <w:semiHidden/>
    <w:unhideWhenUsed/>
    <w:rsid w:val="000B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BC4"/>
  </w:style>
  <w:style w:type="paragraph" w:styleId="a6">
    <w:name w:val="footer"/>
    <w:basedOn w:val="a"/>
    <w:link w:val="a7"/>
    <w:uiPriority w:val="99"/>
    <w:unhideWhenUsed/>
    <w:rsid w:val="00AB5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BC4"/>
  </w:style>
  <w:style w:type="paragraph" w:styleId="a8">
    <w:name w:val="Normal (Web)"/>
    <w:basedOn w:val="a"/>
    <w:uiPriority w:val="99"/>
    <w:semiHidden/>
    <w:unhideWhenUsed/>
    <w:rsid w:val="000B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2021-09-24T14:57:00Z</cp:lastPrinted>
  <dcterms:created xsi:type="dcterms:W3CDTF">2021-09-23T14:26:00Z</dcterms:created>
  <dcterms:modified xsi:type="dcterms:W3CDTF">2021-09-24T14:59:00Z</dcterms:modified>
</cp:coreProperties>
</file>