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CA19" w14:textId="77777777" w:rsidR="004C0CA0" w:rsidRDefault="004C0CA0" w:rsidP="004C0CA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5BBE677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  <w:r w:rsidRPr="0084703D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11041D8" wp14:editId="67BAB65C">
            <wp:simplePos x="0" y="0"/>
            <wp:positionH relativeFrom="column">
              <wp:posOffset>2520315</wp:posOffset>
            </wp:positionH>
            <wp:positionV relativeFrom="paragraph">
              <wp:posOffset>-329565</wp:posOffset>
            </wp:positionV>
            <wp:extent cx="1047750" cy="1123950"/>
            <wp:effectExtent l="0" t="0" r="0" b="0"/>
            <wp:wrapSquare wrapText="bothSides"/>
            <wp:docPr id="1" name="Рисунок 1" descr="C:\3_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3_0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8544B6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</w:p>
    <w:p w14:paraId="37A9E005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</w:p>
    <w:p w14:paraId="0B03FADC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</w:p>
    <w:p w14:paraId="32BB71A3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</w:p>
    <w:p w14:paraId="5C033808" w14:textId="77777777" w:rsidR="004C0CA0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</w:p>
    <w:p w14:paraId="02895F21" w14:textId="77777777" w:rsidR="004C0CA0" w:rsidRPr="006D2494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РОССИЙСКАЯ ФЕДЕРАЦИЯ</w:t>
      </w:r>
    </w:p>
    <w:p w14:paraId="6B132EC1" w14:textId="77777777" w:rsidR="004C0CA0" w:rsidRPr="006D2494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Министерство образования и науки РЕСПУБЛИКИ ДАГЕСТАН</w:t>
      </w:r>
    </w:p>
    <w:p w14:paraId="59F5A40A" w14:textId="77777777" w:rsidR="004C0CA0" w:rsidRPr="006D2494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 xml:space="preserve">МУНИЦИПАЛЬНОЕ </w:t>
      </w:r>
      <w:r>
        <w:rPr>
          <w:b/>
          <w:sz w:val="18"/>
          <w:szCs w:val="18"/>
        </w:rPr>
        <w:t>БЮДЖЕТНОЕ</w:t>
      </w:r>
      <w:r w:rsidRPr="006D2494">
        <w:rPr>
          <w:b/>
          <w:sz w:val="18"/>
          <w:szCs w:val="18"/>
        </w:rPr>
        <w:t xml:space="preserve"> ОБЩЕОБРАЗОВАТЕЛЬНОЕ УЧРЕЖДЕНИЕ "УРКАРАХСКИЙ МНОГОПРОФИЛЬНЫЙ ЛИЦЕЙ ИМ. АЛИСУЛТАНОВА М. Г."</w:t>
      </w:r>
    </w:p>
    <w:p w14:paraId="3FA30334" w14:textId="77777777" w:rsidR="004C0CA0" w:rsidRPr="006D2494" w:rsidRDefault="004C0CA0" w:rsidP="004C0CA0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ДАХАДАЕВСКИЙ РАЙОН</w:t>
      </w:r>
    </w:p>
    <w:p w14:paraId="6BBEA71F" w14:textId="77777777" w:rsidR="004C0CA0" w:rsidRPr="006D2494" w:rsidRDefault="004C0CA0" w:rsidP="004C0CA0">
      <w:pPr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  <w:shd w:val="clear" w:color="auto" w:fill="FFFFFF"/>
        </w:rPr>
      </w:pPr>
      <w:r w:rsidRPr="006D2494">
        <w:rPr>
          <w:b/>
          <w:sz w:val="18"/>
          <w:szCs w:val="18"/>
        </w:rPr>
        <w:t xml:space="preserve">ОГРН 1080550000442; ИНН 0511004950; тел:89034285542; </w:t>
      </w:r>
      <w:proofErr w:type="spellStart"/>
      <w:proofErr w:type="gramStart"/>
      <w:r w:rsidRPr="006D2494">
        <w:rPr>
          <w:b/>
          <w:sz w:val="18"/>
          <w:szCs w:val="18"/>
        </w:rPr>
        <w:t>эл.почта</w:t>
      </w:r>
      <w:proofErr w:type="spellEnd"/>
      <w:proofErr w:type="gramEnd"/>
      <w:r w:rsidRPr="006D2494">
        <w:rPr>
          <w:b/>
          <w:sz w:val="18"/>
          <w:szCs w:val="18"/>
        </w:rPr>
        <w:t xml:space="preserve">: </w:t>
      </w:r>
      <w:hyperlink r:id="rId5" w:history="1">
        <w:r w:rsidRPr="006D2494">
          <w:rPr>
            <w:b/>
            <w:color w:val="0563C1" w:themeColor="hyperlink"/>
            <w:sz w:val="18"/>
            <w:szCs w:val="18"/>
            <w:u w:val="single"/>
            <w:shd w:val="clear" w:color="auto" w:fill="FFFFFF"/>
          </w:rPr>
          <w:t>elektra.asr@mail.ru</w:t>
        </w:r>
      </w:hyperlink>
    </w:p>
    <w:p w14:paraId="0C1E4A2C" w14:textId="77777777" w:rsidR="004C0CA0" w:rsidRDefault="004C0CA0" w:rsidP="004C0CA0"/>
    <w:p w14:paraId="41379012" w14:textId="77777777" w:rsidR="004C0CA0" w:rsidRDefault="004C0CA0" w:rsidP="0050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A0698" w14:textId="25EE4771" w:rsidR="005057E1" w:rsidRPr="0073116C" w:rsidRDefault="005057E1" w:rsidP="0050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6C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30BF0C6" w14:textId="0F2140BE" w:rsidR="005057E1" w:rsidRPr="0073116C" w:rsidRDefault="0073116C" w:rsidP="005057E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667AE1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End"/>
      <w:r w:rsidR="00667A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67AE1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5057E1" w:rsidRPr="0073116C">
        <w:rPr>
          <w:rFonts w:ascii="Times New Roman" w:hAnsi="Times New Roman" w:cs="Times New Roman"/>
          <w:b/>
          <w:sz w:val="28"/>
          <w:szCs w:val="28"/>
        </w:rPr>
        <w:t xml:space="preserve">2021 г.                                                                                 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67AE1">
        <w:rPr>
          <w:rFonts w:ascii="Times New Roman" w:hAnsi="Times New Roman" w:cs="Times New Roman"/>
          <w:b/>
          <w:sz w:val="28"/>
          <w:szCs w:val="28"/>
        </w:rPr>
        <w:t>75-в</w:t>
      </w:r>
      <w:bookmarkStart w:id="0" w:name="_GoBack"/>
      <w:bookmarkEnd w:id="0"/>
    </w:p>
    <w:p w14:paraId="0C20C9EE" w14:textId="77777777" w:rsidR="00936BE1" w:rsidRDefault="00936BE1" w:rsidP="005057E1">
      <w:pPr>
        <w:rPr>
          <w:rFonts w:ascii="Times New Roman" w:hAnsi="Times New Roman" w:cs="Times New Roman"/>
          <w:i/>
          <w:sz w:val="28"/>
          <w:szCs w:val="28"/>
        </w:rPr>
      </w:pPr>
    </w:p>
    <w:p w14:paraId="60EF5573" w14:textId="2ADBBD99" w:rsidR="005057E1" w:rsidRPr="00C4614B" w:rsidRDefault="005057E1" w:rsidP="0073116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14B">
        <w:rPr>
          <w:rFonts w:ascii="Times New Roman" w:hAnsi="Times New Roman" w:cs="Times New Roman"/>
          <w:b/>
          <w:i/>
          <w:sz w:val="28"/>
          <w:szCs w:val="28"/>
        </w:rPr>
        <w:t>Об утверждении штатного расписания и должностных инструкций сотрудников Центра образования естественно-научной и технологической направленностей «Точка роста» на базе М</w:t>
      </w:r>
      <w:r w:rsidR="004C0CA0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C4614B">
        <w:rPr>
          <w:rFonts w:ascii="Times New Roman" w:hAnsi="Times New Roman" w:cs="Times New Roman"/>
          <w:b/>
          <w:i/>
          <w:sz w:val="28"/>
          <w:szCs w:val="28"/>
        </w:rPr>
        <w:t>ОУ «</w:t>
      </w:r>
      <w:proofErr w:type="spellStart"/>
      <w:r w:rsidR="004C0CA0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4C0CA0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4C0CA0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4C0CA0">
        <w:rPr>
          <w:rFonts w:ascii="Times New Roman" w:hAnsi="Times New Roman" w:cs="Times New Roman"/>
          <w:b/>
          <w:i/>
          <w:sz w:val="28"/>
          <w:szCs w:val="28"/>
        </w:rPr>
        <w:t xml:space="preserve"> М.Г</w:t>
      </w:r>
      <w:r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4C0CA0"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14:paraId="58ADFA23" w14:textId="77777777" w:rsidR="00936BE1" w:rsidRDefault="00936BE1" w:rsidP="00662E73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561F6FE" w14:textId="260DC694" w:rsidR="00662E73" w:rsidRDefault="005057E1" w:rsidP="00662E7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и функциониро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CA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М.Г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116C" w:rsidRPr="007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5057E1">
        <w:rPr>
          <w:rFonts w:ascii="Times New Roman" w:hAnsi="Times New Roman" w:cs="Times New Roman"/>
          <w:sz w:val="28"/>
          <w:szCs w:val="28"/>
        </w:rPr>
        <w:t xml:space="preserve"> образования естест</w:t>
      </w:r>
      <w:r w:rsidR="00936BE1">
        <w:rPr>
          <w:rFonts w:ascii="Times New Roman" w:hAnsi="Times New Roman" w:cs="Times New Roman"/>
          <w:sz w:val="28"/>
          <w:szCs w:val="28"/>
        </w:rPr>
        <w:t xml:space="preserve">венно-научной и технологической </w:t>
      </w:r>
      <w:r w:rsidRPr="005057E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</w:p>
    <w:p w14:paraId="3A4D45CA" w14:textId="77777777" w:rsidR="00662E73" w:rsidRPr="00662E73" w:rsidRDefault="00662E73" w:rsidP="00662E7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B3637" w14:textId="77777777" w:rsidR="005057E1" w:rsidRPr="005057E1" w:rsidRDefault="005057E1" w:rsidP="007311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7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EDBC209" w14:textId="6D6AC98F" w:rsidR="005057E1" w:rsidRPr="005057E1" w:rsidRDefault="005057E1" w:rsidP="0073116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1. Утвердить штатное расписание сотрудников Центра образования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«Точка роста»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="00936BE1">
        <w:rPr>
          <w:rFonts w:ascii="Times New Roman" w:hAnsi="Times New Roman" w:cs="Times New Roman"/>
          <w:sz w:val="28"/>
          <w:szCs w:val="28"/>
        </w:rPr>
        <w:t>на базе М</w:t>
      </w:r>
      <w:r w:rsidR="004C0CA0">
        <w:rPr>
          <w:rFonts w:ascii="Times New Roman" w:hAnsi="Times New Roman" w:cs="Times New Roman"/>
          <w:sz w:val="28"/>
          <w:szCs w:val="28"/>
        </w:rPr>
        <w:t>Б</w:t>
      </w:r>
      <w:r w:rsidR="00936BE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М.Г</w:t>
      </w:r>
      <w:r w:rsidR="00152807">
        <w:rPr>
          <w:rFonts w:ascii="Times New Roman" w:hAnsi="Times New Roman" w:cs="Times New Roman"/>
          <w:sz w:val="28"/>
          <w:szCs w:val="28"/>
        </w:rPr>
        <w:t>» (п</w:t>
      </w:r>
      <w:r w:rsidRPr="005057E1">
        <w:rPr>
          <w:rFonts w:ascii="Times New Roman" w:hAnsi="Times New Roman" w:cs="Times New Roman"/>
          <w:sz w:val="28"/>
          <w:szCs w:val="28"/>
        </w:rPr>
        <w:t>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Pr="005057E1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1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</w:p>
    <w:p w14:paraId="3FAF95E2" w14:textId="77777777" w:rsidR="005057E1" w:rsidRDefault="005057E1" w:rsidP="0073116C">
      <w:pPr>
        <w:spacing w:after="0"/>
        <w:ind w:righ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5C4EF" w14:textId="4798C2C3" w:rsidR="005057E1" w:rsidRPr="005057E1" w:rsidRDefault="005057E1" w:rsidP="0073116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2. Утвердить должностные инструкции сотрудников Центра образования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естественно - научной и технологической направленностей «Точка роста»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="00152807">
        <w:rPr>
          <w:rFonts w:ascii="Times New Roman" w:hAnsi="Times New Roman" w:cs="Times New Roman"/>
          <w:sz w:val="28"/>
          <w:szCs w:val="28"/>
        </w:rPr>
        <w:t>на базе М</w:t>
      </w:r>
      <w:r w:rsidR="004C0CA0">
        <w:rPr>
          <w:rFonts w:ascii="Times New Roman" w:hAnsi="Times New Roman" w:cs="Times New Roman"/>
          <w:sz w:val="28"/>
          <w:szCs w:val="28"/>
        </w:rPr>
        <w:t>Б</w:t>
      </w:r>
      <w:r w:rsidR="00152807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4C0CA0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4C0CA0">
        <w:rPr>
          <w:rFonts w:ascii="Times New Roman" w:hAnsi="Times New Roman" w:cs="Times New Roman"/>
          <w:sz w:val="28"/>
          <w:szCs w:val="28"/>
        </w:rPr>
        <w:t xml:space="preserve"> М.Г</w:t>
      </w:r>
      <w:r w:rsidR="00152807">
        <w:rPr>
          <w:rFonts w:ascii="Times New Roman" w:hAnsi="Times New Roman" w:cs="Times New Roman"/>
          <w:sz w:val="28"/>
          <w:szCs w:val="28"/>
        </w:rPr>
        <w:t>» (приложени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="00152807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2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</w:p>
    <w:p w14:paraId="3430E9C1" w14:textId="77777777" w:rsidR="005057E1" w:rsidRDefault="005057E1" w:rsidP="0073116C">
      <w:pPr>
        <w:spacing w:after="0"/>
        <w:ind w:righ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845E4A" w14:textId="77777777" w:rsidR="005057E1" w:rsidRPr="005057E1" w:rsidRDefault="005057E1" w:rsidP="0073116C">
      <w:pPr>
        <w:spacing w:after="0"/>
        <w:ind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3. Контроль</w:t>
      </w:r>
      <w:r w:rsidR="00662E73"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5057E1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14:paraId="18221A2C" w14:textId="77777777" w:rsidR="00936BE1" w:rsidRDefault="00936BE1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550D0019" w14:textId="77777777" w:rsidR="00662E73" w:rsidRDefault="00662E73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6EC99E9D" w14:textId="01FBB87C" w:rsidR="00662E73" w:rsidRPr="00662E73" w:rsidRDefault="00662E73" w:rsidP="00662E73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662E73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                                                               ___________</w:t>
      </w:r>
      <w:proofErr w:type="spellStart"/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М.Абдурашидов</w:t>
      </w:r>
      <w:proofErr w:type="spellEnd"/>
    </w:p>
    <w:p w14:paraId="47D6DD94" w14:textId="32300527" w:rsidR="00662E73" w:rsidRPr="00662E73" w:rsidRDefault="00662E73" w:rsidP="00662E73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eastAsia="Times New Roman" w:hAnsi="Times New Roman" w:cs="Times New Roman"/>
          <w:b/>
          <w:spacing w:val="-12"/>
        </w:rPr>
      </w:pP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М</w:t>
      </w:r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Б</w:t>
      </w: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ОУ «</w:t>
      </w:r>
      <w:proofErr w:type="spellStart"/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Уркарахский</w:t>
      </w:r>
      <w:proofErr w:type="spellEnd"/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МЛ им. </w:t>
      </w:r>
      <w:proofErr w:type="spellStart"/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Алисултанова</w:t>
      </w:r>
      <w:proofErr w:type="spellEnd"/>
      <w:r w:rsidR="004C0CA0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М.Г</w:t>
      </w:r>
      <w:r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»</w:t>
      </w:r>
      <w:r w:rsidRPr="00662E73">
        <w:rPr>
          <w:rFonts w:ascii="Times New Roman" w:eastAsia="Times New Roman" w:hAnsi="Times New Roman" w:cs="Times New Roman"/>
          <w:b/>
          <w:spacing w:val="-12"/>
        </w:rPr>
        <w:t xml:space="preserve">                                                                      </w:t>
      </w:r>
    </w:p>
    <w:p w14:paraId="046FE47E" w14:textId="5A32D166" w:rsidR="00152807" w:rsidRDefault="004C0CA0" w:rsidP="004C0CA0">
      <w:pPr>
        <w:widowControl w:val="0"/>
        <w:autoSpaceDE w:val="0"/>
        <w:autoSpaceDN w:val="0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Дахадаевского</w:t>
      </w:r>
      <w:proofErr w:type="spellEnd"/>
      <w:r w:rsidR="00662E73" w:rsidRPr="00662E73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                                                        </w:t>
      </w:r>
    </w:p>
    <w:sectPr w:rsidR="0015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0B"/>
    <w:rsid w:val="00041ED4"/>
    <w:rsid w:val="00152807"/>
    <w:rsid w:val="001D209D"/>
    <w:rsid w:val="004950B0"/>
    <w:rsid w:val="004C0CA0"/>
    <w:rsid w:val="005057E1"/>
    <w:rsid w:val="00662E73"/>
    <w:rsid w:val="00667AE1"/>
    <w:rsid w:val="0073116C"/>
    <w:rsid w:val="00936BE1"/>
    <w:rsid w:val="00A01DEF"/>
    <w:rsid w:val="00C4614B"/>
    <w:rsid w:val="00C6683C"/>
    <w:rsid w:val="00D15D0B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6EC5"/>
  <w15:chartTrackingRefBased/>
  <w15:docId w15:val="{6DAFB303-371D-4CBF-A609-839CB958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ktra.as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5</cp:revision>
  <cp:lastPrinted>2021-09-22T11:11:00Z</cp:lastPrinted>
  <dcterms:created xsi:type="dcterms:W3CDTF">2021-09-22T05:49:00Z</dcterms:created>
  <dcterms:modified xsi:type="dcterms:W3CDTF">2021-09-22T11:12:00Z</dcterms:modified>
</cp:coreProperties>
</file>